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989C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"Банк хизматлари истеъмолчилари билан ўзаро</w:t>
      </w:r>
    </w:p>
    <w:p w14:paraId="384B8026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муносабатларни амалга оширишда тижорат</w:t>
      </w:r>
    </w:p>
    <w:p w14:paraId="438005C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банкларининг фаолиятига қўйиладиган</w:t>
      </w:r>
    </w:p>
    <w:p w14:paraId="216B54B4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минимал талаблар тўғрисида"ги низомга</w:t>
      </w:r>
    </w:p>
    <w:p w14:paraId="2D9D3EF4" w14:textId="59DF113F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3-ИЛОВА</w:t>
      </w:r>
    </w:p>
    <w:p w14:paraId="5DA5934C" w14:textId="3410BCA7" w:rsidR="0000245F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0F29700A" w14:textId="58DB26FE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72A8D110" w14:textId="187D73CB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bookmarkStart w:id="0" w:name="_Hlk214274881"/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«</w:t>
      </w:r>
      <w:r w:rsidR="006A73B7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Maqsadli</w:t>
      </w:r>
      <w:r w:rsidR="006A73B7" w:rsidRPr="0080003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6A73B7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sarmoya</w:t>
      </w: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» milliy valyutadagi depozitning asosiy shartlari to‘g‘risidagi axborot  </w:t>
      </w: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VARAQASI</w:t>
      </w:r>
    </w:p>
    <w:p w14:paraId="51694E85" w14:textId="77777777" w:rsidR="0051393E" w:rsidRPr="0080003C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51393E" w:rsidRPr="0080003C" w14:paraId="1435E8B1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19F5" w14:textId="77777777" w:rsidR="0051393E" w:rsidRPr="0080003C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0003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2F4EBD7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ankining nomi, rasmiy veb-sayti, telefon raqamlari</w:t>
            </w:r>
          </w:p>
          <w:p w14:paraId="7AC69866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8707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“O‘zsanoatqurilishbank” ATB, </w:t>
            </w:r>
            <w:hyperlink r:id="rId5" w:history="1">
              <w:r w:rsidRPr="0051393E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www.sqb.uz</w:t>
              </w:r>
            </w:hyperlink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+99871 200 43 43</w:t>
            </w:r>
          </w:p>
        </w:tc>
      </w:tr>
      <w:tr w:rsidR="0051393E" w:rsidRPr="0080003C" w14:paraId="119A7181" w14:textId="77777777" w:rsidTr="00C139BE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9D46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1-bo‘lim.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asosiy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shartlari</w:t>
            </w:r>
            <w:proofErr w:type="spellEnd"/>
          </w:p>
        </w:tc>
      </w:tr>
      <w:tr w:rsidR="0051393E" w:rsidRPr="0051393E" w14:paraId="431C7D7A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2B1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nomi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6C5" w14:textId="102F73F0" w:rsidR="0051393E" w:rsidRPr="0051393E" w:rsidRDefault="00392B79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392B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6A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Latn-UZ"/>
              </w:rPr>
              <w:t>Maqsadli sarmoya</w:t>
            </w:r>
            <w:r w:rsidR="0051393E" w:rsidRPr="00392B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51393E" w:rsidRPr="0051393E" w14:paraId="2F02656B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791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>2</w:t>
            </w: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valyutasi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B4B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proofErr w:type="spellStart"/>
            <w:r w:rsidRPr="00513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So’m</w:t>
            </w:r>
            <w:proofErr w:type="spellEnd"/>
          </w:p>
        </w:tc>
      </w:tr>
      <w:tr w:rsidR="0051393E" w:rsidRPr="0080003C" w14:paraId="764C0A06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7A8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agar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differensiallashgan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usuliga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bog‘liq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biri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alohida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ko‘rsatiladi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541E" w14:textId="3F87B377" w:rsidR="0051393E" w:rsidRDefault="006A73B7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Latn-UZ"/>
              </w:rPr>
            </w:pP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Latn-UZ"/>
              </w:rPr>
              <w:t>Bank ofislarida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Latn-UZ"/>
              </w:rPr>
              <w:t xml:space="preserve"> </w:t>
            </w:r>
            <w:r w:rsidR="0080003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Latn-UZ"/>
              </w:rPr>
              <w:t>-17%</w:t>
            </w:r>
          </w:p>
          <w:p w14:paraId="39875AF7" w14:textId="4A15C086" w:rsidR="006A73B7" w:rsidRPr="0080003C" w:rsidRDefault="006A73B7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80003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  <w:t>SQB mobile</w:t>
            </w:r>
            <w:r w:rsidR="0080003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Latn-UZ"/>
              </w:rPr>
              <w:t xml:space="preserve"> orqali </w:t>
            </w:r>
            <w:r w:rsidRPr="0080003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- 18%</w:t>
            </w:r>
          </w:p>
          <w:p w14:paraId="7335E982" w14:textId="279E201C" w:rsidR="0080003C" w:rsidRPr="0080003C" w:rsidRDefault="0080003C" w:rsidP="0080003C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0003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  <w:t>Bunda, depozitning foiz stavkasi Markaziy bank tomonidan belgilanadigan asosiy stavka, pul-kredit operatsiyalari bo‘yicha foiz stavkalarining pasayishi, pul bozoridagi tebranishlar va boshqa holatlarni hisobga olgan holda Bank tomonidan bir tomonlama pasaytirilishi mumkin.</w:t>
            </w:r>
          </w:p>
        </w:tc>
      </w:tr>
      <w:tr w:rsidR="0051393E" w:rsidRPr="0051393E" w14:paraId="278B00FE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744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hisoblangan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foizlarni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kapitalizasiyasi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mavjudligi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(hisoblangan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foizni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asosiy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mablag‘ga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qo‘shib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qayta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hisoblash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8C0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 emas</w:t>
            </w:r>
          </w:p>
        </w:tc>
      </w:tr>
      <w:tr w:rsidR="0051393E" w:rsidRPr="0051393E" w14:paraId="36B2CFF5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E937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muddati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ADC3" w14:textId="1B33567E" w:rsidR="0051393E" w:rsidRPr="0051393E" w:rsidRDefault="006A73B7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="0051393E" w:rsidRPr="00513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o’n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sakkiz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="0051393E" w:rsidRPr="00513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oy</w:t>
            </w:r>
          </w:p>
        </w:tc>
      </w:tr>
      <w:tr w:rsidR="0051393E" w:rsidRPr="0080003C" w14:paraId="53E9DAF9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B3B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qo‘yiladigan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kam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miqdori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(agar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mavjud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FA19" w14:textId="77777777" w:rsidR="006A73B7" w:rsidRPr="006A73B7" w:rsidRDefault="0051393E" w:rsidP="006A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6A73B7"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Minimal miqdori:</w:t>
            </w:r>
          </w:p>
          <w:p w14:paraId="3B5C02F2" w14:textId="682B4621" w:rsidR="0051393E" w:rsidRPr="0051393E" w:rsidRDefault="006A73B7" w:rsidP="006A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Latn-UZ"/>
              </w:rPr>
              <w:t>1</w:t>
            </w: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  <w:t> 000</w:t>
            </w: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Latn-UZ"/>
              </w:rPr>
              <w:t xml:space="preserve"> 000</w:t>
            </w: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  <w:t xml:space="preserve">,0 </w:t>
            </w: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Latn-UZ"/>
              </w:rPr>
              <w:t>so‘</w:t>
            </w: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  <w:t>m</w:t>
            </w:r>
            <w:r w:rsidRPr="006A73B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va yuqori miqdori chegaralanmagan</w:t>
            </w:r>
          </w:p>
        </w:tc>
      </w:tr>
      <w:tr w:rsidR="0051393E" w:rsidRPr="0080003C" w14:paraId="1831B31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7339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7.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foizlarni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to‘lash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davriyligi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262E" w14:textId="77777777" w:rsidR="006A73B7" w:rsidRPr="0080003C" w:rsidRDefault="006A73B7" w:rsidP="006A73B7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</w:pP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>Mijoz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>ga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 xml:space="preserve">omonatning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foiz daromadini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>omonat saqlash mu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ddati va omonat shartidan kelib chiqib,  avtomat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>xisoblanadi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.  </w:t>
            </w:r>
          </w:p>
          <w:p w14:paraId="208B39B6" w14:textId="43FB3559" w:rsidR="0051393E" w:rsidRPr="006A73B7" w:rsidRDefault="006A73B7" w:rsidP="0059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0003C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uz-Latn-UZ" w:eastAsia="ru-RU"/>
              </w:rPr>
              <w:t>Foizlar to</w:t>
            </w:r>
            <w:r w:rsidRPr="008000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z-Latn-UZ" w:eastAsia="ru-RU"/>
              </w:rPr>
              <w:t>‘</w:t>
            </w:r>
            <w:r w:rsidRPr="0080003C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uz-Latn-UZ" w:eastAsia="ru-RU"/>
              </w:rPr>
              <w:t>liq saqlangan oylar uchun to</w:t>
            </w:r>
            <w:r w:rsidRPr="008000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z-Latn-UZ" w:eastAsia="ru-RU"/>
              </w:rPr>
              <w:t>‘</w:t>
            </w:r>
            <w:r w:rsidRPr="0080003C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uz-Latn-UZ" w:eastAsia="ru-RU"/>
              </w:rPr>
              <w:t>lab beriladi</w:t>
            </w:r>
            <w:r w:rsidR="00392B79" w:rsidRPr="008F395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8F3954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51393E" w:rsidRPr="0080003C" w14:paraId="6CB730BC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472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8.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usuli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onlayn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bankka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tashrif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buyurish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orqali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ABA9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Bank xizmatlari ofislarida yoxud Bankning mobil ilovalari yordamida oylayn tarzda qabul qilinadi</w:t>
            </w:r>
          </w:p>
        </w:tc>
      </w:tr>
      <w:tr w:rsidR="0051393E" w:rsidRPr="0080003C" w14:paraId="14607E3B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7AE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9. Q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o‘shimcha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‘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kiritish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E62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Qo‘shimcha mablag‘ qabul qilin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m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y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di </w:t>
            </w:r>
          </w:p>
        </w:tc>
      </w:tr>
      <w:tr w:rsidR="0051393E" w:rsidRPr="0051393E" w14:paraId="13446C93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594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10. A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vtouzaytirish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tugaganda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bank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bir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tomonlama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BDD4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Ko‘zda tutilmagan</w:t>
            </w:r>
          </w:p>
        </w:tc>
      </w:tr>
      <w:tr w:rsidR="0051393E" w:rsidRPr="0080003C" w14:paraId="5C383E3B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EED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2-bo‘lim.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Boshqa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muhim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553F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1393E" w:rsidRPr="0051393E" w14:paraId="765EC850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504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tugagunga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qadar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qisman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yechib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mavjudligi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5EE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Mavjud emas.</w:t>
            </w:r>
          </w:p>
        </w:tc>
      </w:tr>
      <w:tr w:rsidR="0051393E" w:rsidRPr="0080003C" w14:paraId="2E99871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A3B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 xml:space="preserve">2.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shartnomasini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oldin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bekor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tartibi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EC03" w14:textId="77777777" w:rsidR="00593FAC" w:rsidRPr="006A73B7" w:rsidRDefault="00593FAC" w:rsidP="00593FA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</w:pP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>Omonatni saqlash muddatidan oldin yopganda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 xml:space="preserve"> yoki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omonat qo‘yilgan sanadan boshlab 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>bir oy to‘lmasdan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talab qilib olinganda, omonatning haqiqatda saqlangan kunlar uchun hisoblangan va zaxirada saqlanayotgan foiz daromdlari to‘lanmaydi;</w:t>
            </w:r>
          </w:p>
          <w:p w14:paraId="09150FC0" w14:textId="77777777" w:rsidR="00593FAC" w:rsidRPr="006A73B7" w:rsidRDefault="00593FAC" w:rsidP="00593F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</w:pPr>
          </w:p>
          <w:p w14:paraId="0809F85E" w14:textId="77777777" w:rsidR="00593FAC" w:rsidRPr="006A73B7" w:rsidRDefault="00593FAC" w:rsidP="00593F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</w:pP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 xml:space="preserve">ikkinchi – 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Latn-UZ" w:eastAsia="it-IT"/>
              </w:rPr>
              <w:t>o‘nninchi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 xml:space="preserve"> oy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oralig‘ida (muddatidan oldin) talab qilib olinganda omonatning haqiqatda saqlangan to‘liq oylari uchun Bank ofislarida yillik 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>14%,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SQB mobile ilovasida – 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>15%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miqdorida; </w:t>
            </w:r>
          </w:p>
          <w:p w14:paraId="0189E9CC" w14:textId="77777777" w:rsidR="00593FAC" w:rsidRPr="006A73B7" w:rsidRDefault="00593FAC" w:rsidP="00593F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</w:pPr>
          </w:p>
          <w:p w14:paraId="22DADAB4" w14:textId="77777777" w:rsidR="00593FAC" w:rsidRPr="006A73B7" w:rsidRDefault="00593FAC" w:rsidP="00593F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</w:pP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Latn-UZ" w:eastAsia="it-IT"/>
              </w:rPr>
              <w:t>o‘n birinchi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 xml:space="preserve"> oydan - o‘n sakkizinchi oyga qadar 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(muddatidan oldin) talab qilib olinganda omonatning haqiqatda saqlangan to‘liq oylari uchun Bank ofislarida yillik 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>15%,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SQB mobile ilovasida – </w:t>
            </w:r>
            <w:r w:rsidRPr="006A73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>16%</w:t>
            </w:r>
            <w:r w:rsidRPr="006A7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miqdorida to’lab beriladi.</w:t>
            </w:r>
          </w:p>
          <w:p w14:paraId="7937C115" w14:textId="77777777" w:rsidR="00593FAC" w:rsidRDefault="00593FAC" w:rsidP="0059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Shuningdek, </w:t>
            </w:r>
            <w:r w:rsidRPr="006A73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2027-yil 1-yanvardan omonatni saqlash muddatidan oldin talab qilib olinganda</w:t>
            </w:r>
          </w:p>
          <w:p w14:paraId="52AF6A9A" w14:textId="58F5CBA7" w:rsidR="0051393E" w:rsidRPr="008F3954" w:rsidRDefault="00593FAC" w:rsidP="0059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593FA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Omonatning haqiqatda saqlangan to‘liq oylari uchun Bank ofislarida yillik </w:t>
            </w:r>
            <w:r w:rsidRPr="00593F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13,6%,</w:t>
            </w:r>
            <w:r w:rsidRPr="00593FA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SQB mobile ilovasida – </w:t>
            </w:r>
            <w:r w:rsidRPr="00593F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14,4%</w:t>
            </w:r>
            <w:r w:rsidRPr="00593FA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miqdorida to</w:t>
            </w:r>
            <w:r w:rsidRPr="00593FAC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‘</w:t>
            </w:r>
            <w:r w:rsidRPr="00593FA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lab beriladi.</w:t>
            </w:r>
            <w:r w:rsidRPr="00593FAC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 </w:t>
            </w:r>
          </w:p>
        </w:tc>
      </w:tr>
      <w:tr w:rsidR="004E48B2" w:rsidRPr="0080003C" w14:paraId="7DAAEAD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EF7" w14:textId="21002F72" w:rsidR="004E48B2" w:rsidRPr="0051393E" w:rsidRDefault="004E48B2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3. O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monatga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  <w:t>boshqarish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415A" w14:textId="1C0F30BF" w:rsidR="004E48B2" w:rsidRPr="00392B79" w:rsidRDefault="00BD4653" w:rsidP="0080003C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D465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Bank ofislarida ochilgan omonat hisobvaraqlarini masofadan mobil ilovasi orqali boshqarishi mumkin. Bunda, jismoniy shaxs omonat hisobvarag‘ini ochishda mazkur xizmatni qo‘shish bo‘yicha bank xodimiga ma’lum qilishi lozim</w:t>
            </w:r>
            <w:r w:rsidR="004E48B2" w:rsidRPr="0014363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</w:tr>
    </w:tbl>
    <w:p w14:paraId="52E03B7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F565AAF" w14:textId="77777777" w:rsidR="0051393E" w:rsidRPr="0051393E" w:rsidRDefault="0051393E" w:rsidP="0051393E">
      <w:pPr>
        <w:ind w:firstLine="5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Omonat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qo‘yishga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rozi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bo‘lishdan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oldin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diqqat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o‘rganib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chiqing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2EE1E196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omonatning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shartlari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bo‘yicha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foiz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daromadlari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hisob-kitoblar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tartibi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to‘g‘risida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shuningdek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huquqlaringiz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majburiyatlaringiz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tushunarsiz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bo‘lgan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boshqa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masalalar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yuzasidan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bankdan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to‘liq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batafsil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ma’lumot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olishga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haqlisiz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2A9814A1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Agar Sizda shikoyatlar mavjud bo‘lsa, u holda Siz murojaatingizni (telefon raqami ko‘rsatiladi) raqamli telefonga yoki (bankning pochta manzili ko‘rsatiladi) manzilga yoki (bankning elektron pochtasi manzili ko‘rsatiladi) elektron manzilga jo‘natishingiz mumkin.</w:t>
      </w:r>
    </w:p>
    <w:p w14:paraId="275C35DD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178B1CCE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EDCC32E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AXBOROT VARAQASINING TO‘G‘RILIGI VA HAQIQIYLIGI TASDIQLANADI.</w:t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</w:p>
    <w:p w14:paraId="0638AC55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>(to‘ldirilgan sana)</w:t>
      </w:r>
    </w:p>
    <w:p w14:paraId="4737EC94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bookmarkEnd w:id="0"/>
    <w:p w14:paraId="477BD05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966CC76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sectPr w:rsidR="0051393E" w:rsidRPr="0051393E" w:rsidSect="000B532D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AFC"/>
    <w:multiLevelType w:val="multilevel"/>
    <w:tmpl w:val="27FC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A44A5"/>
    <w:multiLevelType w:val="multilevel"/>
    <w:tmpl w:val="4D80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752815">
    <w:abstractNumId w:val="1"/>
  </w:num>
  <w:num w:numId="2" w16cid:durableId="16110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69"/>
    <w:rsid w:val="0000245F"/>
    <w:rsid w:val="00047136"/>
    <w:rsid w:val="00065909"/>
    <w:rsid w:val="000A1A13"/>
    <w:rsid w:val="000B532D"/>
    <w:rsid w:val="00134B43"/>
    <w:rsid w:val="00135AF6"/>
    <w:rsid w:val="0016176E"/>
    <w:rsid w:val="00193096"/>
    <w:rsid w:val="001D38CA"/>
    <w:rsid w:val="001F453C"/>
    <w:rsid w:val="00224CE8"/>
    <w:rsid w:val="00286195"/>
    <w:rsid w:val="00310369"/>
    <w:rsid w:val="00355440"/>
    <w:rsid w:val="00363A9F"/>
    <w:rsid w:val="003648F4"/>
    <w:rsid w:val="00392B79"/>
    <w:rsid w:val="004159B4"/>
    <w:rsid w:val="00466018"/>
    <w:rsid w:val="004A2584"/>
    <w:rsid w:val="004B6C90"/>
    <w:rsid w:val="004C74DF"/>
    <w:rsid w:val="004E48B2"/>
    <w:rsid w:val="004E6905"/>
    <w:rsid w:val="004F0657"/>
    <w:rsid w:val="0051393E"/>
    <w:rsid w:val="0055400E"/>
    <w:rsid w:val="00593FAC"/>
    <w:rsid w:val="005C613A"/>
    <w:rsid w:val="00623C77"/>
    <w:rsid w:val="006A73B7"/>
    <w:rsid w:val="006C298D"/>
    <w:rsid w:val="00761B20"/>
    <w:rsid w:val="007A48C9"/>
    <w:rsid w:val="0080003C"/>
    <w:rsid w:val="00825C5D"/>
    <w:rsid w:val="00877E2F"/>
    <w:rsid w:val="008D4C9A"/>
    <w:rsid w:val="008E1480"/>
    <w:rsid w:val="008F0649"/>
    <w:rsid w:val="008F3954"/>
    <w:rsid w:val="0094324E"/>
    <w:rsid w:val="00977479"/>
    <w:rsid w:val="00992473"/>
    <w:rsid w:val="009C14A3"/>
    <w:rsid w:val="00A43A20"/>
    <w:rsid w:val="00A50168"/>
    <w:rsid w:val="00AB3DA4"/>
    <w:rsid w:val="00AD2A78"/>
    <w:rsid w:val="00B32A2E"/>
    <w:rsid w:val="00BA1269"/>
    <w:rsid w:val="00BB4189"/>
    <w:rsid w:val="00BD4653"/>
    <w:rsid w:val="00C428EA"/>
    <w:rsid w:val="00C91EAD"/>
    <w:rsid w:val="00CB7C8F"/>
    <w:rsid w:val="00CD69E4"/>
    <w:rsid w:val="00CF127A"/>
    <w:rsid w:val="00D119BC"/>
    <w:rsid w:val="00D53C61"/>
    <w:rsid w:val="00D55D07"/>
    <w:rsid w:val="00DA76A9"/>
    <w:rsid w:val="00E05B41"/>
    <w:rsid w:val="00E34370"/>
    <w:rsid w:val="00E42BC7"/>
    <w:rsid w:val="00EB5C58"/>
    <w:rsid w:val="00F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FD2"/>
  <w15:docId w15:val="{36C00D22-2351-4A53-85BD-973286A3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393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Zebiniso I. Yulieva</dc:creator>
  <cp:lastModifiedBy>Gavxarxon M. Murodova</cp:lastModifiedBy>
  <cp:revision>6</cp:revision>
  <dcterms:created xsi:type="dcterms:W3CDTF">2025-11-25T11:58:00Z</dcterms:created>
  <dcterms:modified xsi:type="dcterms:W3CDTF">2026-06-01T04:56:00Z</dcterms:modified>
</cp:coreProperties>
</file>